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Pr="004D05E1" w:rsidRDefault="00E0640D" w:rsidP="00E0640D">
      <w:pPr>
        <w:pStyle w:val="Nincstrkz"/>
        <w:jc w:val="center"/>
        <w:rPr>
          <w:b/>
          <w:sz w:val="28"/>
          <w:szCs w:val="28"/>
        </w:rPr>
      </w:pPr>
      <w:r w:rsidRPr="004D05E1">
        <w:rPr>
          <w:b/>
          <w:sz w:val="28"/>
          <w:szCs w:val="28"/>
        </w:rPr>
        <w:t>SZÁZRÓZSÁS HÍMZŐ KIÁLLÍTÁS</w:t>
      </w:r>
    </w:p>
    <w:p w:rsidR="00E0640D" w:rsidRPr="004D05E1" w:rsidRDefault="00E0640D" w:rsidP="00E0640D">
      <w:pPr>
        <w:pStyle w:val="Nincstrkz"/>
        <w:jc w:val="center"/>
        <w:rPr>
          <w:b/>
          <w:sz w:val="24"/>
          <w:szCs w:val="24"/>
        </w:rPr>
      </w:pPr>
      <w:r w:rsidRPr="004D05E1">
        <w:rPr>
          <w:b/>
          <w:sz w:val="24"/>
          <w:szCs w:val="24"/>
        </w:rPr>
        <w:t>Kiállítás</w:t>
      </w:r>
      <w:r>
        <w:rPr>
          <w:b/>
          <w:sz w:val="24"/>
          <w:szCs w:val="24"/>
        </w:rPr>
        <w:t xml:space="preserve"> </w:t>
      </w:r>
      <w:r w:rsidRPr="004D05E1">
        <w:rPr>
          <w:b/>
          <w:sz w:val="24"/>
          <w:szCs w:val="24"/>
        </w:rPr>
        <w:t>megnyitó Mezőkövesden,</w:t>
      </w:r>
    </w:p>
    <w:p w:rsidR="00E0640D" w:rsidRPr="004D05E1" w:rsidRDefault="00E0640D" w:rsidP="00E0640D">
      <w:pPr>
        <w:pStyle w:val="Nincstrkz"/>
        <w:pBdr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4D05E1">
        <w:rPr>
          <w:b/>
          <w:sz w:val="24"/>
          <w:szCs w:val="24"/>
        </w:rPr>
        <w:t>a</w:t>
      </w:r>
      <w:proofErr w:type="gramEnd"/>
      <w:r w:rsidRPr="004D05E1">
        <w:rPr>
          <w:b/>
          <w:sz w:val="24"/>
          <w:szCs w:val="24"/>
        </w:rPr>
        <w:t xml:space="preserve"> </w:t>
      </w:r>
      <w:proofErr w:type="spellStart"/>
      <w:r w:rsidRPr="004D05E1">
        <w:rPr>
          <w:b/>
          <w:sz w:val="24"/>
          <w:szCs w:val="24"/>
        </w:rPr>
        <w:t>Kisjankó</w:t>
      </w:r>
      <w:proofErr w:type="spellEnd"/>
      <w:r w:rsidRPr="004D05E1">
        <w:rPr>
          <w:b/>
          <w:sz w:val="24"/>
          <w:szCs w:val="24"/>
        </w:rPr>
        <w:t xml:space="preserve"> Bori Múzeumban 2014. június 20-án</w:t>
      </w:r>
    </w:p>
    <w:p w:rsidR="00E0640D" w:rsidRDefault="00E0640D" w:rsidP="00E0640D">
      <w:pPr>
        <w:pStyle w:val="Nincstrkz"/>
        <w:rPr>
          <w:b/>
          <w:sz w:val="24"/>
          <w:szCs w:val="24"/>
        </w:rPr>
      </w:pPr>
      <w:r w:rsidRPr="004D05E1">
        <w:rPr>
          <w:b/>
          <w:sz w:val="24"/>
          <w:szCs w:val="24"/>
        </w:rPr>
        <w:t xml:space="preserve">                                   </w:t>
      </w:r>
    </w:p>
    <w:p w:rsidR="00E0640D" w:rsidRDefault="00E0640D" w:rsidP="00E0640D">
      <w:pPr>
        <w:pStyle w:val="Nincstrkz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rPr>
          <w:b/>
          <w:sz w:val="24"/>
          <w:szCs w:val="24"/>
        </w:rPr>
      </w:pPr>
      <w:r w:rsidRPr="004D05E1">
        <w:rPr>
          <w:sz w:val="24"/>
          <w:szCs w:val="24"/>
        </w:rPr>
        <w:t>Tisztelt Vendégek, Kedves Alkotók és érdeklődők</w:t>
      </w:r>
      <w:r w:rsidRPr="004D05E1">
        <w:rPr>
          <w:b/>
          <w:sz w:val="24"/>
          <w:szCs w:val="24"/>
        </w:rPr>
        <w:t>!</w:t>
      </w:r>
    </w:p>
    <w:p w:rsidR="00E0640D" w:rsidRDefault="00E0640D" w:rsidP="00E0640D">
      <w:pPr>
        <w:pStyle w:val="Nincstrkz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Legelőször is szeretnék tiszta szívből gratulálni valamennyi pályázónak, mindazoknak, akik munkáikkal részt vettek az immáron ötödik alkalommal meghirdetett </w:t>
      </w:r>
      <w:proofErr w:type="gramStart"/>
      <w:r w:rsidRPr="004D05E1">
        <w:rPr>
          <w:b/>
          <w:sz w:val="24"/>
          <w:szCs w:val="24"/>
        </w:rPr>
        <w:t>Százrózsás            hímző</w:t>
      </w:r>
      <w:proofErr w:type="gramEnd"/>
      <w:r w:rsidRPr="004D05E1">
        <w:rPr>
          <w:b/>
          <w:sz w:val="24"/>
          <w:szCs w:val="24"/>
        </w:rPr>
        <w:t xml:space="preserve"> pályázaton</w:t>
      </w:r>
      <w:r w:rsidRPr="004D05E1">
        <w:rPr>
          <w:sz w:val="24"/>
          <w:szCs w:val="24"/>
        </w:rPr>
        <w:t xml:space="preserve">. Ez a hímzők számára kiírt pályázat azon ritka pályázatok közé tartozik, mely a helyiek kezdeményezésére meglehetősen szűk területre korlátozza a pályamunkák által felhasználható forrásanyag körét. Nevezetesen csak a szűkebb pátria, azaz Mezőkövesd, Tard és Szentistván, valamint a </w:t>
      </w:r>
      <w:proofErr w:type="spellStart"/>
      <w:r w:rsidRPr="004D05E1">
        <w:rPr>
          <w:sz w:val="24"/>
          <w:szCs w:val="24"/>
        </w:rPr>
        <w:t>bükkaljai</w:t>
      </w:r>
      <w:proofErr w:type="spellEnd"/>
      <w:r w:rsidRPr="004D05E1">
        <w:rPr>
          <w:sz w:val="24"/>
          <w:szCs w:val="24"/>
        </w:rPr>
        <w:t xml:space="preserve"> falvak (Bogács, Cserépfalu, Cserépváralja, Szomolya, stb.) hímző kultúráját feldolgozó </w:t>
      </w:r>
      <w:r w:rsidRPr="004D05E1">
        <w:rPr>
          <w:b/>
          <w:bCs/>
          <w:sz w:val="24"/>
          <w:szCs w:val="24"/>
        </w:rPr>
        <w:t>lakástextilekkel és öltözeti darabokkal</w:t>
      </w:r>
      <w:r w:rsidRPr="004D05E1">
        <w:rPr>
          <w:sz w:val="24"/>
          <w:szCs w:val="24"/>
        </w:rPr>
        <w:t>  pályázhatnak az alkotók. Azt hihetnénk, hogy ötödik alkalomra már az alkotóknak nincs új mondanivalója, a forrásanyag kimerült, az alkotók csak önmagukat ismétlik, de szerencsére nem így van, az ez évi pályázatra beérkezett alkotások erre a feltételezésre igen jelentősen rácáfoltak.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zsűri általános véleménye az volt, hogy </w:t>
      </w:r>
      <w:r w:rsidRPr="004D05E1">
        <w:rPr>
          <w:b/>
          <w:sz w:val="24"/>
          <w:szCs w:val="24"/>
        </w:rPr>
        <w:t>igen magas színvonalú</w:t>
      </w:r>
      <w:r w:rsidRPr="004D05E1">
        <w:rPr>
          <w:sz w:val="24"/>
          <w:szCs w:val="24"/>
        </w:rPr>
        <w:t xml:space="preserve"> anyag érkezett be </w:t>
      </w:r>
      <w:proofErr w:type="gramStart"/>
      <w:r w:rsidRPr="004D05E1">
        <w:rPr>
          <w:sz w:val="24"/>
          <w:szCs w:val="24"/>
        </w:rPr>
        <w:t xml:space="preserve">a  </w:t>
      </w:r>
      <w:r w:rsidRPr="004D05E1">
        <w:rPr>
          <w:b/>
          <w:sz w:val="24"/>
          <w:szCs w:val="24"/>
        </w:rPr>
        <w:t>Százrózsás</w:t>
      </w:r>
      <w:proofErr w:type="gramEnd"/>
      <w:r w:rsidRPr="004D05E1">
        <w:rPr>
          <w:b/>
          <w:sz w:val="24"/>
          <w:szCs w:val="24"/>
        </w:rPr>
        <w:t xml:space="preserve"> hímző pályázatra</w:t>
      </w:r>
      <w:r w:rsidRPr="004D05E1">
        <w:rPr>
          <w:sz w:val="24"/>
          <w:szCs w:val="24"/>
        </w:rPr>
        <w:t xml:space="preserve">, a közel </w:t>
      </w:r>
      <w:r w:rsidRPr="004D05E1">
        <w:rPr>
          <w:b/>
          <w:sz w:val="24"/>
          <w:szCs w:val="24"/>
        </w:rPr>
        <w:t xml:space="preserve">250 </w:t>
      </w:r>
      <w:r w:rsidRPr="004D05E1">
        <w:rPr>
          <w:sz w:val="24"/>
          <w:szCs w:val="24"/>
        </w:rPr>
        <w:t xml:space="preserve">alkotásnak csupán mintegy egyharmadát </w:t>
      </w:r>
      <w:r w:rsidRPr="004D05E1">
        <w:rPr>
          <w:b/>
          <w:sz w:val="24"/>
          <w:szCs w:val="24"/>
        </w:rPr>
        <w:t>(85)</w:t>
      </w:r>
      <w:r w:rsidRPr="004D05E1">
        <w:rPr>
          <w:sz w:val="24"/>
          <w:szCs w:val="24"/>
        </w:rPr>
        <w:t xml:space="preserve"> nem tartotta alkalmasnak arra, hogy a kiállításba bekerüljön. Ez egy jó aránynak mondható különösen akkor, ha azt is figyelembe vesszük, hogy a pályázók körében több olyan alkotó is szerepelt, akik először mutatkoztak be pályázaton, akik egy kis szakmai segítség mellett bizonyára már sokkal eredményesebbek lesznek az elkövetkező pályázatokon.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Örömmel állapította meg a zsűri, hogy az alkotók </w:t>
      </w:r>
      <w:r w:rsidRPr="004D05E1">
        <w:rPr>
          <w:b/>
          <w:sz w:val="24"/>
          <w:szCs w:val="24"/>
        </w:rPr>
        <w:t>bátran mertek újítani.</w:t>
      </w:r>
      <w:r w:rsidRPr="004D05E1">
        <w:rPr>
          <w:sz w:val="24"/>
          <w:szCs w:val="24"/>
        </w:rPr>
        <w:t xml:space="preserve"> A hagyomány diktálta kereteket új formai- és díszítménybeli elemekkel, a korszerű felhasználás és eddig ismeretlen funkciók bevezetésével merték feszegetni, többnyire vigyázva arra, </w:t>
      </w:r>
      <w:proofErr w:type="gramStart"/>
      <w:r w:rsidRPr="004D05E1">
        <w:rPr>
          <w:sz w:val="24"/>
          <w:szCs w:val="24"/>
        </w:rPr>
        <w:t>hogy  a</w:t>
      </w:r>
      <w:proofErr w:type="gramEnd"/>
      <w:r w:rsidRPr="004D05E1">
        <w:rPr>
          <w:sz w:val="24"/>
          <w:szCs w:val="24"/>
        </w:rPr>
        <w:t xml:space="preserve"> hímzés karakterisztikus  jegyei ne sérüljenek. 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pályázat sikeréhez az alkotók és szakmai vezetőik kiváló, szakmai felkészültségén, nagy tapasztalatán túl bizonyára hozzájárult az, hogy a zsűrizési szempontok körébe 2013-tól bevezetésre került egy újabb kategória, az un. </w:t>
      </w:r>
      <w:r w:rsidRPr="004D05E1">
        <w:rPr>
          <w:b/>
          <w:sz w:val="24"/>
          <w:szCs w:val="24"/>
        </w:rPr>
        <w:t xml:space="preserve">modern alkotásokat </w:t>
      </w:r>
      <w:proofErr w:type="gramStart"/>
      <w:r w:rsidRPr="004D05E1">
        <w:rPr>
          <w:b/>
          <w:sz w:val="24"/>
          <w:szCs w:val="24"/>
        </w:rPr>
        <w:t>befogadó  kategória</w:t>
      </w:r>
      <w:proofErr w:type="gramEnd"/>
      <w:r w:rsidRPr="004D05E1">
        <w:rPr>
          <w:sz w:val="24"/>
          <w:szCs w:val="24"/>
        </w:rPr>
        <w:t xml:space="preserve"> is, ami jelentősen nyitott az </w:t>
      </w:r>
      <w:r w:rsidRPr="004D05E1">
        <w:rPr>
          <w:b/>
          <w:sz w:val="24"/>
          <w:szCs w:val="24"/>
        </w:rPr>
        <w:t>ipaművészeti - jellegű alkotások irányába</w:t>
      </w:r>
      <w:r w:rsidRPr="004D05E1">
        <w:rPr>
          <w:sz w:val="24"/>
          <w:szCs w:val="24"/>
        </w:rPr>
        <w:t xml:space="preserve">, s melynek eredményeként  újszerű tervezésű munkák is szép számmal jelentek meg a pályamunkák körében. Mint minden újításnak, természetszerűen ennek is, megjelentek a buktatói is. Így pl. az újszerű formához és funkcióhoz nem mindig sikerült megtalálni a díszítmények megfelelő elhelyezését, aminek az lett az eredménye, hogy azok nem alkottak szerves egységet, harmóniát a díszítendő felületekkel.  Az új formai- és funkcióbeli textíliák elkészítése </w:t>
      </w:r>
      <w:r w:rsidRPr="004D05E1">
        <w:rPr>
          <w:b/>
          <w:sz w:val="24"/>
          <w:szCs w:val="24"/>
        </w:rPr>
        <w:t>komoly tervezési ismereteket</w:t>
      </w:r>
      <w:r w:rsidRPr="004D05E1">
        <w:rPr>
          <w:sz w:val="24"/>
          <w:szCs w:val="24"/>
        </w:rPr>
        <w:t xml:space="preserve"> is megkíván az alkotóktól. Míg a hagyományos funkcióban készített textíliáknál a hagyomány diktálta mintaelhelyezések domináltak, ezeket készen kapták az alkotók, addig az újszerű formák és funkciók alkalmazásánál az alkotóknak maguknak kell megtalálni a díszítmények helyét, elrendezését, azaz a funkció, a forma és a díszítmény egységét, harmóniáját. A beérkezett munkák többsége már azt tanúsítja, hogy az alkotók egy jelentős része jó érzékkel és hozzáértéssel alkalmazza az újszerű tervezésű díszítményeket.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Az új forma és funkció bevezetése </w:t>
      </w:r>
      <w:r w:rsidRPr="004D05E1">
        <w:rPr>
          <w:b/>
          <w:sz w:val="24"/>
          <w:szCs w:val="24"/>
        </w:rPr>
        <w:t>egyéb új ismeretek</w:t>
      </w:r>
      <w:r w:rsidRPr="004D05E1">
        <w:rPr>
          <w:sz w:val="24"/>
          <w:szCs w:val="24"/>
        </w:rPr>
        <w:t xml:space="preserve"> </w:t>
      </w:r>
      <w:r w:rsidRPr="004D05E1">
        <w:rPr>
          <w:b/>
          <w:sz w:val="24"/>
          <w:szCs w:val="24"/>
        </w:rPr>
        <w:t>elsajátítását</w:t>
      </w:r>
      <w:r w:rsidRPr="004D05E1">
        <w:rPr>
          <w:sz w:val="24"/>
          <w:szCs w:val="24"/>
        </w:rPr>
        <w:t xml:space="preserve"> is megköveteli az alkotótól. Mire gondolok? Arra pl., hogy nem elég jól elhelyezni és igényesen kivitelezni a hímzést egy modern formájú táskán, tudni kell a táskát is szakszerűen és igényesen elkészíteni. Hiszen a táskakészítés is egy külön szakma, amit, ha követni akarunk, tüzetesen </w:t>
      </w:r>
      <w:r w:rsidRPr="004D05E1">
        <w:rPr>
          <w:sz w:val="24"/>
          <w:szCs w:val="24"/>
        </w:rPr>
        <w:lastRenderedPageBreak/>
        <w:t xml:space="preserve">meg kell ismerni annak valamennyi fortélyát, a helyes alapanyag kiválasztásától kezdve a legapróbb részletekbe menő eldolgozásokig. </w:t>
      </w:r>
    </w:p>
    <w:p w:rsidR="00E0640D" w:rsidRDefault="00E0640D" w:rsidP="00E0640D">
      <w:pPr>
        <w:pStyle w:val="Nincstrkz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>A pályázók körét jelentős mértékben gyarapította egy nemrég elindult országos kezdeményezés is, ami „</w:t>
      </w:r>
      <w:r w:rsidRPr="004D05E1">
        <w:rPr>
          <w:b/>
          <w:sz w:val="24"/>
          <w:szCs w:val="24"/>
        </w:rPr>
        <w:t>Újra öltünk és örökítünk”</w:t>
      </w:r>
      <w:r w:rsidRPr="004D05E1">
        <w:rPr>
          <w:sz w:val="24"/>
          <w:szCs w:val="24"/>
        </w:rPr>
        <w:t xml:space="preserve"> címmel került be a köztudatba, melynek két résztvevője </w:t>
      </w:r>
      <w:proofErr w:type="gramStart"/>
      <w:r w:rsidRPr="004D05E1">
        <w:rPr>
          <w:sz w:val="24"/>
          <w:szCs w:val="24"/>
        </w:rPr>
        <w:t>-  a</w:t>
      </w:r>
      <w:proofErr w:type="gramEnd"/>
      <w:r w:rsidRPr="004D05E1">
        <w:rPr>
          <w:sz w:val="24"/>
          <w:szCs w:val="24"/>
        </w:rPr>
        <w:t xml:space="preserve">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és a szentistváni szakkörök ebből térségből került ki. A </w:t>
      </w:r>
      <w:r w:rsidRPr="004D05E1">
        <w:rPr>
          <w:b/>
          <w:sz w:val="24"/>
          <w:szCs w:val="24"/>
        </w:rPr>
        <w:t>Nemzeti Művelődési Intézet</w:t>
      </w:r>
      <w:r w:rsidRPr="004D05E1">
        <w:rPr>
          <w:sz w:val="24"/>
          <w:szCs w:val="24"/>
        </w:rPr>
        <w:t xml:space="preserve"> négy megye: </w:t>
      </w:r>
      <w:r w:rsidRPr="004D05E1">
        <w:rPr>
          <w:b/>
          <w:sz w:val="24"/>
          <w:szCs w:val="24"/>
        </w:rPr>
        <w:t>Békés-</w:t>
      </w:r>
      <w:r w:rsidRPr="004D05E1">
        <w:rPr>
          <w:sz w:val="24"/>
          <w:szCs w:val="24"/>
        </w:rPr>
        <w:t xml:space="preserve">, </w:t>
      </w:r>
      <w:r w:rsidRPr="004D05E1">
        <w:rPr>
          <w:b/>
          <w:sz w:val="24"/>
          <w:szCs w:val="24"/>
        </w:rPr>
        <w:t>Heves</w:t>
      </w:r>
      <w:r w:rsidRPr="004D05E1">
        <w:rPr>
          <w:sz w:val="24"/>
          <w:szCs w:val="24"/>
        </w:rPr>
        <w:t xml:space="preserve">-, </w:t>
      </w:r>
      <w:r w:rsidRPr="004D05E1">
        <w:rPr>
          <w:b/>
          <w:sz w:val="24"/>
          <w:szCs w:val="24"/>
        </w:rPr>
        <w:t>Borsod-Abaúj-Zemplén-</w:t>
      </w:r>
      <w:r w:rsidRPr="004D05E1">
        <w:rPr>
          <w:sz w:val="24"/>
          <w:szCs w:val="24"/>
        </w:rPr>
        <w:t xml:space="preserve"> és </w:t>
      </w:r>
      <w:r w:rsidRPr="004D05E1">
        <w:rPr>
          <w:b/>
          <w:sz w:val="24"/>
          <w:szCs w:val="24"/>
        </w:rPr>
        <w:t xml:space="preserve">Zala </w:t>
      </w:r>
      <w:proofErr w:type="gramStart"/>
      <w:r w:rsidRPr="004D05E1">
        <w:rPr>
          <w:b/>
          <w:sz w:val="24"/>
          <w:szCs w:val="24"/>
        </w:rPr>
        <w:t>megye  Népművészeti</w:t>
      </w:r>
      <w:proofErr w:type="gramEnd"/>
      <w:r w:rsidRPr="004D05E1">
        <w:rPr>
          <w:b/>
          <w:sz w:val="24"/>
          <w:szCs w:val="24"/>
        </w:rPr>
        <w:t xml:space="preserve"> Egyesületeivel</w:t>
      </w:r>
      <w:r w:rsidRPr="004D05E1">
        <w:rPr>
          <w:sz w:val="24"/>
          <w:szCs w:val="24"/>
        </w:rPr>
        <w:t xml:space="preserve">  karöltve az elmúlt esztendőben egy kiváló projektet indított el. Nevezetesen azt, hogy minden érintett megyében </w:t>
      </w:r>
      <w:r w:rsidRPr="004D05E1">
        <w:rPr>
          <w:b/>
          <w:sz w:val="24"/>
          <w:szCs w:val="24"/>
        </w:rPr>
        <w:t>öt</w:t>
      </w:r>
      <w:r w:rsidRPr="004D05E1">
        <w:rPr>
          <w:sz w:val="24"/>
          <w:szCs w:val="24"/>
        </w:rPr>
        <w:t xml:space="preserve"> kiválasztott településen hímző szakköröket hoznak létre főleg olyan helyeken, ahol ilyen szakkörök eleddig nem működtek, vagy időközben megszűntek. Tették mindezt azzal a céllal, hogy </w:t>
      </w:r>
      <w:r w:rsidRPr="004D05E1">
        <w:rPr>
          <w:b/>
          <w:i/>
          <w:sz w:val="24"/>
          <w:szCs w:val="24"/>
        </w:rPr>
        <w:t xml:space="preserve"> a lakosság minél szélesebb rétege megismerje a magyar paraszti kultúrát,  népi hímző kultúránkat, és </w:t>
      </w:r>
      <w:proofErr w:type="gramStart"/>
      <w:r w:rsidRPr="004D05E1">
        <w:rPr>
          <w:b/>
          <w:i/>
          <w:sz w:val="24"/>
          <w:szCs w:val="24"/>
        </w:rPr>
        <w:t>ezáltal</w:t>
      </w:r>
      <w:proofErr w:type="gramEnd"/>
      <w:r w:rsidRPr="004D05E1">
        <w:rPr>
          <w:b/>
          <w:i/>
          <w:sz w:val="24"/>
          <w:szCs w:val="24"/>
        </w:rPr>
        <w:t xml:space="preserve"> megértse és értékelje azt</w:t>
      </w:r>
      <w:r w:rsidRPr="004D05E1">
        <w:rPr>
          <w:sz w:val="24"/>
          <w:szCs w:val="24"/>
        </w:rPr>
        <w:t xml:space="preserve">. A program megvalósításának anyagi hátterét a meghirdető Nemzeti Művelődési Intézet biztosította, a szakmaiságot pedig valamennyi megyében a népművészeti egyesületek nagy szakmai tapasztalattal rendelkező alkotói garantálták. </w:t>
      </w:r>
    </w:p>
    <w:p w:rsidR="00E0640D" w:rsidRDefault="00E0640D" w:rsidP="00E0640D">
      <w:pPr>
        <w:pStyle w:val="Nincstrkz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r w:rsidRPr="004D05E1">
        <w:rPr>
          <w:b/>
          <w:sz w:val="24"/>
          <w:szCs w:val="24"/>
        </w:rPr>
        <w:t>szakköri forma</w:t>
      </w:r>
      <w:r w:rsidRPr="004D05E1">
        <w:rPr>
          <w:sz w:val="24"/>
          <w:szCs w:val="24"/>
        </w:rPr>
        <w:t xml:space="preserve"> – mint ahogyan az már az 1970-es évek óta folyamatosan bebizonyosodott - kiválóan alkalmas arra, hogy egy meghatározott időtartam alatt a résztvevők megismerkedjenek a hímzés egy-egy szakterületével. A 60 órás projekt ismételten alátámasztotta mindezt. Ennek a kezdeményezésnek több pozitív hozadéka is volt. </w:t>
      </w:r>
      <w:proofErr w:type="gramStart"/>
      <w:r w:rsidRPr="004D05E1">
        <w:rPr>
          <w:sz w:val="24"/>
          <w:szCs w:val="24"/>
        </w:rPr>
        <w:t>Egyik  legfőbb</w:t>
      </w:r>
      <w:proofErr w:type="gramEnd"/>
      <w:r w:rsidRPr="004D05E1">
        <w:rPr>
          <w:sz w:val="24"/>
          <w:szCs w:val="24"/>
        </w:rPr>
        <w:t xml:space="preserve">  eredményét abban látom, hogy  az egykor hagyományos népi hímzéseinket újból visszahozta azokhoz a közösségekhez, ahol elmaradhatatlan részét képezték a tradicionális életnek, megakadályozva ezzel azt, hogy azok teljes  feledésbe merüljenek. Nem mellékesen mindazokat, akik korosztálytól függetlenül részesei lehettek a tanfolyamnak, ráébresztette arra, milyen érték veszi őket körül, amiről eddig alig, vagy egyáltalán nem tudtak. Sokan, a tanfolyami résztvevők közül első alkalommal fogtak kezükbe </w:t>
      </w:r>
      <w:proofErr w:type="gramStart"/>
      <w:r w:rsidRPr="004D05E1">
        <w:rPr>
          <w:sz w:val="24"/>
          <w:szCs w:val="24"/>
        </w:rPr>
        <w:t>tűt</w:t>
      </w:r>
      <w:proofErr w:type="gramEnd"/>
      <w:r w:rsidRPr="004D05E1">
        <w:rPr>
          <w:sz w:val="24"/>
          <w:szCs w:val="24"/>
        </w:rPr>
        <w:t xml:space="preserve"> cérnát, s váltak  hímzéseink rabjaivá. Csak gratulálni lehet a kezdeményezés kitalálóinak, finanszírozóinak,  megvalósítóinak, reményeink szerint nem egy kampányszerű programként fogjuk majd emlegetni, a Kárpát-medence  egész térségére kiterjedőn folytatásai is lesznek, s jelentősen gazdagítják majd  a népi </w:t>
      </w:r>
      <w:proofErr w:type="gramStart"/>
      <w:r w:rsidRPr="004D05E1">
        <w:rPr>
          <w:sz w:val="24"/>
          <w:szCs w:val="24"/>
        </w:rPr>
        <w:t>hímzés képzési-</w:t>
      </w:r>
      <w:proofErr w:type="gramEnd"/>
      <w:r w:rsidRPr="004D05E1">
        <w:rPr>
          <w:sz w:val="24"/>
          <w:szCs w:val="24"/>
        </w:rPr>
        <w:t xml:space="preserve"> és továbbképzési lehetőségeit.</w:t>
      </w:r>
    </w:p>
    <w:p w:rsidR="00E0640D" w:rsidRDefault="00E0640D" w:rsidP="00E0640D">
      <w:pPr>
        <w:pStyle w:val="Nincstrkz"/>
        <w:jc w:val="both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jc w:val="both"/>
        <w:rPr>
          <w:sz w:val="24"/>
          <w:szCs w:val="24"/>
        </w:rPr>
      </w:pPr>
      <w:r w:rsidRPr="004D05E1">
        <w:rPr>
          <w:sz w:val="24"/>
          <w:szCs w:val="24"/>
        </w:rPr>
        <w:t>Tisztelt Vendégek!</w:t>
      </w: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A pályázatra beküldött anyag azt támasztotta alá, hogy az ihlető forrásként választott hagyományos hímzések körében most kevesebb teret kaptak a szabadrajzú színes, lapos öltéses hímzések és a korai vagdalásos </w:t>
      </w:r>
      <w:r w:rsidRPr="004D05E1">
        <w:rPr>
          <w:b/>
          <w:sz w:val="24"/>
          <w:szCs w:val="24"/>
        </w:rPr>
        <w:t>matyó hímzés,</w:t>
      </w:r>
      <w:r w:rsidRPr="004D05E1">
        <w:rPr>
          <w:sz w:val="24"/>
          <w:szCs w:val="24"/>
        </w:rPr>
        <w:t xml:space="preserve"> kedvelt hímzések között találjuk ugyanakkor a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 xml:space="preserve"> főkötőmintákat</w:t>
      </w:r>
      <w:r w:rsidRPr="004D05E1">
        <w:rPr>
          <w:sz w:val="24"/>
          <w:szCs w:val="24"/>
        </w:rPr>
        <w:t xml:space="preserve"> és az ugyancsak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>,</w:t>
      </w:r>
      <w:r w:rsidRPr="004D05E1">
        <w:rPr>
          <w:sz w:val="24"/>
          <w:szCs w:val="24"/>
        </w:rPr>
        <w:t xml:space="preserve"> egykori férfi kötényeken jelenlévő </w:t>
      </w:r>
      <w:r w:rsidRPr="004D05E1">
        <w:rPr>
          <w:b/>
          <w:sz w:val="24"/>
          <w:szCs w:val="24"/>
        </w:rPr>
        <w:t>keresztszemes</w:t>
      </w:r>
      <w:r w:rsidRPr="004D05E1">
        <w:rPr>
          <w:sz w:val="24"/>
          <w:szCs w:val="24"/>
        </w:rPr>
        <w:t xml:space="preserve">, valamint a </w:t>
      </w:r>
      <w:r w:rsidRPr="004D05E1">
        <w:rPr>
          <w:b/>
          <w:sz w:val="24"/>
          <w:szCs w:val="24"/>
        </w:rPr>
        <w:t xml:space="preserve">szentistváni </w:t>
      </w:r>
      <w:proofErr w:type="spellStart"/>
      <w:r w:rsidRPr="004D05E1">
        <w:rPr>
          <w:b/>
          <w:sz w:val="24"/>
          <w:szCs w:val="24"/>
        </w:rPr>
        <w:t>vizitke</w:t>
      </w:r>
      <w:proofErr w:type="spellEnd"/>
      <w:r w:rsidRPr="004D05E1">
        <w:rPr>
          <w:sz w:val="24"/>
          <w:szCs w:val="24"/>
        </w:rPr>
        <w:t xml:space="preserve"> mintákat. Jelentős nyitás volt tapasztalható a </w:t>
      </w:r>
      <w:proofErr w:type="spellStart"/>
      <w:r w:rsidRPr="004D05E1">
        <w:rPr>
          <w:b/>
          <w:sz w:val="24"/>
          <w:szCs w:val="24"/>
        </w:rPr>
        <w:t>bűkkaljai</w:t>
      </w:r>
      <w:proofErr w:type="spellEnd"/>
      <w:r w:rsidRPr="004D05E1">
        <w:rPr>
          <w:sz w:val="24"/>
          <w:szCs w:val="24"/>
        </w:rPr>
        <w:t xml:space="preserve"> települések – </w:t>
      </w:r>
      <w:r w:rsidRPr="004D05E1">
        <w:rPr>
          <w:b/>
          <w:sz w:val="24"/>
          <w:szCs w:val="24"/>
        </w:rPr>
        <w:t>Cserépfalu</w:t>
      </w:r>
      <w:r w:rsidRPr="004D05E1">
        <w:rPr>
          <w:sz w:val="24"/>
          <w:szCs w:val="24"/>
        </w:rPr>
        <w:t xml:space="preserve">, </w:t>
      </w:r>
      <w:r w:rsidRPr="004D05E1">
        <w:rPr>
          <w:b/>
          <w:sz w:val="24"/>
          <w:szCs w:val="24"/>
        </w:rPr>
        <w:t>Bogács</w:t>
      </w:r>
      <w:r w:rsidRPr="004D05E1">
        <w:rPr>
          <w:sz w:val="24"/>
          <w:szCs w:val="24"/>
        </w:rPr>
        <w:t xml:space="preserve"> - hímző kultúrájának feldolgozása terén is, nagy számban érkeztek munkák a </w:t>
      </w:r>
      <w:r w:rsidRPr="004D05E1">
        <w:rPr>
          <w:b/>
          <w:sz w:val="24"/>
          <w:szCs w:val="24"/>
        </w:rPr>
        <w:t>színes szentistváni</w:t>
      </w:r>
      <w:r w:rsidRPr="004D05E1">
        <w:rPr>
          <w:sz w:val="24"/>
          <w:szCs w:val="24"/>
        </w:rPr>
        <w:t xml:space="preserve"> szabadrajzú hímzések köréből is.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pályázati munkák között több olyan </w:t>
      </w:r>
      <w:r w:rsidRPr="004D05E1">
        <w:rPr>
          <w:b/>
          <w:sz w:val="24"/>
          <w:szCs w:val="24"/>
        </w:rPr>
        <w:t>új feldolgozással találkoztunk</w:t>
      </w:r>
      <w:r w:rsidRPr="004D05E1">
        <w:rPr>
          <w:sz w:val="24"/>
          <w:szCs w:val="24"/>
        </w:rPr>
        <w:t xml:space="preserve">, amelyek eddig még nem jelentek meg a textilhímzések között, nyugodtan mondhatjuk, hogy ennek a pályázatnak </w:t>
      </w:r>
      <w:r w:rsidRPr="004D05E1">
        <w:rPr>
          <w:b/>
          <w:sz w:val="24"/>
          <w:szCs w:val="24"/>
        </w:rPr>
        <w:t xml:space="preserve">a felfedezései </w:t>
      </w:r>
      <w:r w:rsidRPr="004D05E1">
        <w:rPr>
          <w:sz w:val="24"/>
          <w:szCs w:val="24"/>
        </w:rPr>
        <w:t xml:space="preserve">voltak. Így először üdvözölhettük a </w:t>
      </w:r>
      <w:r w:rsidRPr="004D05E1">
        <w:rPr>
          <w:b/>
          <w:sz w:val="24"/>
          <w:szCs w:val="24"/>
        </w:rPr>
        <w:t xml:space="preserve">mezőkövesdi kisbunda </w:t>
      </w:r>
      <w:proofErr w:type="gramStart"/>
      <w:r w:rsidRPr="004D05E1">
        <w:rPr>
          <w:b/>
          <w:sz w:val="24"/>
          <w:szCs w:val="24"/>
        </w:rPr>
        <w:t>hímzések</w:t>
      </w:r>
      <w:r w:rsidRPr="004D05E1">
        <w:rPr>
          <w:sz w:val="24"/>
          <w:szCs w:val="24"/>
        </w:rPr>
        <w:t xml:space="preserve">  ihletésére</w:t>
      </w:r>
      <w:proofErr w:type="gramEnd"/>
      <w:r w:rsidRPr="004D05E1">
        <w:rPr>
          <w:sz w:val="24"/>
          <w:szCs w:val="24"/>
        </w:rPr>
        <w:t xml:space="preserve"> készült terveket és kivitelezéseket. Ennek a már - már elfeledett hímzésnek az újbóli megjelenését – melyet a </w:t>
      </w:r>
      <w:r w:rsidRPr="004D05E1">
        <w:rPr>
          <w:b/>
          <w:sz w:val="24"/>
          <w:szCs w:val="24"/>
        </w:rPr>
        <w:t>Zeleiné Papp Bernadettnek</w:t>
      </w:r>
      <w:r w:rsidRPr="004D05E1">
        <w:rPr>
          <w:sz w:val="24"/>
          <w:szCs w:val="24"/>
        </w:rPr>
        <w:t xml:space="preserve"> köszönhetünk - azért is tartjuk nagyon fontosnak, mert az egykori mezőkövesdi textilhímzés kialakulásában is elengedhetetlen szerepet játszottak, tudvalevőleg ezek a szűcshímzések, termékenyítőleg hatottak a hagyományos matyó hímzés kialakulására. A jövőre vonatkozóan fontosnak </w:t>
      </w:r>
      <w:proofErr w:type="gramStart"/>
      <w:r w:rsidRPr="004D05E1">
        <w:rPr>
          <w:sz w:val="24"/>
          <w:szCs w:val="24"/>
        </w:rPr>
        <w:lastRenderedPageBreak/>
        <w:t>tartjuk  a</w:t>
      </w:r>
      <w:proofErr w:type="gramEnd"/>
      <w:r w:rsidRPr="004D05E1">
        <w:rPr>
          <w:sz w:val="24"/>
          <w:szCs w:val="24"/>
        </w:rPr>
        <w:t xml:space="preserve"> mezőkövesdi szűcshímzések minél teljesebb körű kiaknázását és korszerű feldolgozását is. 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Nem találkozhattunk a </w:t>
      </w:r>
      <w:r w:rsidRPr="004D05E1">
        <w:rPr>
          <w:b/>
          <w:sz w:val="24"/>
          <w:szCs w:val="24"/>
        </w:rPr>
        <w:t>gránátalma díszítésű matyó főkötőminta</w:t>
      </w:r>
      <w:r w:rsidRPr="004D05E1">
        <w:rPr>
          <w:sz w:val="24"/>
          <w:szCs w:val="24"/>
        </w:rPr>
        <w:t xml:space="preserve"> ilyenfajta feldolgozásával sem, mint amit az ugyancsak </w:t>
      </w:r>
      <w:r w:rsidRPr="004D05E1">
        <w:rPr>
          <w:b/>
          <w:sz w:val="24"/>
          <w:szCs w:val="24"/>
        </w:rPr>
        <w:t>Zeleiné Papp Bernadett</w:t>
      </w:r>
      <w:r w:rsidRPr="004D05E1">
        <w:rPr>
          <w:sz w:val="24"/>
          <w:szCs w:val="24"/>
        </w:rPr>
        <w:t xml:space="preserve"> terve alapján és </w:t>
      </w:r>
      <w:r w:rsidRPr="004D05E1">
        <w:rPr>
          <w:b/>
          <w:sz w:val="24"/>
          <w:szCs w:val="24"/>
        </w:rPr>
        <w:t>Rajnai Mártonné</w:t>
      </w:r>
      <w:r w:rsidRPr="004D05E1">
        <w:rPr>
          <w:sz w:val="24"/>
          <w:szCs w:val="24"/>
        </w:rPr>
        <w:t xml:space="preserve"> kivitelezésében </w:t>
      </w:r>
      <w:r w:rsidRPr="004D05E1">
        <w:rPr>
          <w:b/>
          <w:sz w:val="24"/>
          <w:szCs w:val="24"/>
        </w:rPr>
        <w:t>asztalközép formájában</w:t>
      </w:r>
      <w:r w:rsidRPr="004D05E1">
        <w:rPr>
          <w:sz w:val="24"/>
          <w:szCs w:val="24"/>
        </w:rPr>
        <w:t xml:space="preserve"> csodálhattunk meg. Rendkívüli dekorativitása, technikai kivitele, az úri hímzések eleganciájával vetekszik. 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Ugyancsak újdonságnak számít még a </w:t>
      </w:r>
      <w:r w:rsidRPr="004D05E1">
        <w:rPr>
          <w:b/>
          <w:sz w:val="24"/>
          <w:szCs w:val="24"/>
        </w:rPr>
        <w:t xml:space="preserve">mezőkövesdi gyapjúhímzés </w:t>
      </w:r>
      <w:r w:rsidRPr="004D05E1">
        <w:rPr>
          <w:sz w:val="24"/>
          <w:szCs w:val="24"/>
        </w:rPr>
        <w:t xml:space="preserve">visszafogott színvilágú, korszerű továbbéltetése is </w:t>
      </w:r>
      <w:r w:rsidRPr="004D05E1">
        <w:rPr>
          <w:b/>
          <w:sz w:val="24"/>
          <w:szCs w:val="24"/>
        </w:rPr>
        <w:t>Zeleiné Papp Bernadett</w:t>
      </w:r>
      <w:r w:rsidRPr="004D05E1">
        <w:rPr>
          <w:sz w:val="24"/>
          <w:szCs w:val="24"/>
        </w:rPr>
        <w:t xml:space="preserve"> munkája nyomán. Először a legutóbbi békéscsabai pályázaton </w:t>
      </w:r>
      <w:proofErr w:type="gramStart"/>
      <w:r w:rsidRPr="004D05E1">
        <w:rPr>
          <w:sz w:val="24"/>
          <w:szCs w:val="24"/>
        </w:rPr>
        <w:t>tűnt  fel</w:t>
      </w:r>
      <w:proofErr w:type="gramEnd"/>
      <w:r w:rsidRPr="004D05E1">
        <w:rPr>
          <w:sz w:val="24"/>
          <w:szCs w:val="24"/>
        </w:rPr>
        <w:t xml:space="preserve"> ezekkel a hímzéssekkel, aminek legnagyobb érdemét abban látjuk, hogy egy kevésbé sikeres, hagyományos előzményből, a matyó hímzések körében már nem a legnemesebbnek számító, mind színezésében, mind motívumkincsében, mind mintaszerkesztésében kissé „felhígult” hímzésanyagból egy tehetséges tervező milyen kiváló alkotásokat tud létrehozni kiszűrve és elhagyva azokat az elemeket, amit nem szerencsés napjainkban továbbéltetni. </w:t>
      </w:r>
    </w:p>
    <w:p w:rsidR="00E0640D" w:rsidRDefault="00E0640D" w:rsidP="00E0640D">
      <w:pPr>
        <w:pStyle w:val="Nincstrkz"/>
        <w:rPr>
          <w:b/>
          <w:sz w:val="24"/>
          <w:szCs w:val="24"/>
        </w:rPr>
      </w:pPr>
      <w:r w:rsidRPr="004D05E1">
        <w:rPr>
          <w:b/>
          <w:sz w:val="24"/>
          <w:szCs w:val="24"/>
        </w:rPr>
        <w:t xml:space="preserve">                             </w:t>
      </w:r>
    </w:p>
    <w:p w:rsidR="00E0640D" w:rsidRPr="004D05E1" w:rsidRDefault="00E0640D" w:rsidP="00E0640D">
      <w:pPr>
        <w:pStyle w:val="Nincstrkz"/>
        <w:rPr>
          <w:b/>
          <w:sz w:val="24"/>
          <w:szCs w:val="24"/>
        </w:rPr>
      </w:pPr>
      <w:r w:rsidRPr="004D05E1">
        <w:rPr>
          <w:b/>
          <w:sz w:val="24"/>
          <w:szCs w:val="24"/>
        </w:rPr>
        <w:t>Miben mutatkoztak meg még a további újítási törekvések?</w:t>
      </w:r>
    </w:p>
    <w:p w:rsidR="00E0640D" w:rsidRPr="004D05E1" w:rsidRDefault="00E0640D" w:rsidP="00E0640D">
      <w:pPr>
        <w:pStyle w:val="Nincstrkz"/>
        <w:rPr>
          <w:b/>
          <w:sz w:val="24"/>
          <w:szCs w:val="24"/>
        </w:rPr>
      </w:pPr>
      <w:r w:rsidRPr="004D05E1">
        <w:rPr>
          <w:sz w:val="24"/>
          <w:szCs w:val="24"/>
        </w:rPr>
        <w:t xml:space="preserve">Bár kevés </w:t>
      </w:r>
      <w:r w:rsidRPr="004D05E1">
        <w:rPr>
          <w:b/>
          <w:sz w:val="24"/>
          <w:szCs w:val="24"/>
        </w:rPr>
        <w:t>viselettel</w:t>
      </w:r>
      <w:r w:rsidRPr="004D05E1">
        <w:rPr>
          <w:sz w:val="24"/>
          <w:szCs w:val="24"/>
        </w:rPr>
        <w:t xml:space="preserve"> találkoztunk, mégis engedtessék meg Nekem, hogy éppen a viselet területéről hozzak egy példát arra vonatkozóan, hogyan lehet korszerűen tovább éltetni, mai öltözeteink számára is vonzóvá tenni a hagyományos viseleteket. Kiváló példa lehet erre </w:t>
      </w:r>
      <w:r w:rsidRPr="004D05E1">
        <w:rPr>
          <w:b/>
          <w:sz w:val="24"/>
          <w:szCs w:val="24"/>
        </w:rPr>
        <w:t>Csörgőné Márton Éva</w:t>
      </w:r>
      <w:r w:rsidRPr="004D05E1">
        <w:rPr>
          <w:sz w:val="24"/>
          <w:szCs w:val="24"/>
        </w:rPr>
        <w:t xml:space="preserve"> </w:t>
      </w:r>
      <w:r w:rsidRPr="004D05E1">
        <w:rPr>
          <w:b/>
          <w:sz w:val="24"/>
          <w:szCs w:val="24"/>
        </w:rPr>
        <w:t>matyó szoknyája</w:t>
      </w:r>
      <w:r w:rsidRPr="004D05E1">
        <w:rPr>
          <w:sz w:val="24"/>
          <w:szCs w:val="24"/>
        </w:rPr>
        <w:t xml:space="preserve">, aki az egykori hagyományos viselet kötényének és szoknyájának </w:t>
      </w:r>
      <w:r w:rsidRPr="004D05E1">
        <w:rPr>
          <w:b/>
          <w:sz w:val="24"/>
          <w:szCs w:val="24"/>
        </w:rPr>
        <w:t>csak egy-egy jellegzetes elemét</w:t>
      </w:r>
      <w:r w:rsidRPr="004D05E1">
        <w:rPr>
          <w:sz w:val="24"/>
          <w:szCs w:val="24"/>
        </w:rPr>
        <w:t xml:space="preserve"> - nevezetesen a kötött rojtot, a ragyogó egy díszítménysorát, valamint a harang alakú </w:t>
      </w:r>
      <w:proofErr w:type="gramStart"/>
      <w:r w:rsidRPr="004D05E1">
        <w:rPr>
          <w:sz w:val="24"/>
          <w:szCs w:val="24"/>
        </w:rPr>
        <w:t>szoknya bővülő</w:t>
      </w:r>
      <w:proofErr w:type="gramEnd"/>
      <w:r w:rsidRPr="004D05E1">
        <w:rPr>
          <w:sz w:val="24"/>
          <w:szCs w:val="24"/>
        </w:rPr>
        <w:t xml:space="preserve"> szabásvonalát és szalagdíszeit  ragadta  ki csupán az előzményekből, s azokat összekomponálva hozott létre egy  rendkívül elegáns és mértéktartó, ma is nagyon jól hordható ruhadarabot.  Ugyancsak a matyó hímzés mérsékelt, ötletes, újszerű és modern alkalmazásával megkapó a </w:t>
      </w:r>
      <w:proofErr w:type="spellStart"/>
      <w:r w:rsidRPr="004D05E1">
        <w:rPr>
          <w:b/>
          <w:sz w:val="24"/>
          <w:szCs w:val="24"/>
        </w:rPr>
        <w:t>Kudlákné</w:t>
      </w:r>
      <w:proofErr w:type="spellEnd"/>
      <w:r w:rsidRPr="004D05E1">
        <w:rPr>
          <w:b/>
          <w:sz w:val="24"/>
          <w:szCs w:val="24"/>
        </w:rPr>
        <w:t xml:space="preserve"> Balázs Noémi </w:t>
      </w:r>
      <w:r w:rsidRPr="004D05E1">
        <w:rPr>
          <w:sz w:val="24"/>
          <w:szCs w:val="24"/>
        </w:rPr>
        <w:t>vezette</w:t>
      </w:r>
      <w:r w:rsidRPr="004D05E1">
        <w:rPr>
          <w:b/>
          <w:sz w:val="24"/>
          <w:szCs w:val="24"/>
        </w:rPr>
        <w:t xml:space="preserve"> Kétsopronyi Hímző szakkör gyermek textil- garnitúrája, viseletei és ágyruhái.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r w:rsidRPr="004D05E1">
        <w:rPr>
          <w:b/>
          <w:sz w:val="24"/>
          <w:szCs w:val="24"/>
        </w:rPr>
        <w:t>színek</w:t>
      </w:r>
      <w:r w:rsidRPr="004D05E1">
        <w:rPr>
          <w:sz w:val="24"/>
          <w:szCs w:val="24"/>
        </w:rPr>
        <w:t xml:space="preserve"> alkalmazása és variálása terén különösen a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 xml:space="preserve"> főkötőminta</w:t>
      </w:r>
      <w:r w:rsidRPr="004D05E1">
        <w:rPr>
          <w:sz w:val="24"/>
          <w:szCs w:val="24"/>
        </w:rPr>
        <w:t xml:space="preserve"> és a </w:t>
      </w:r>
      <w:r w:rsidRPr="004D05E1">
        <w:rPr>
          <w:b/>
          <w:sz w:val="24"/>
          <w:szCs w:val="24"/>
        </w:rPr>
        <w:t xml:space="preserve">szentistváni </w:t>
      </w:r>
      <w:proofErr w:type="spellStart"/>
      <w:r w:rsidRPr="004D05E1">
        <w:rPr>
          <w:b/>
          <w:sz w:val="24"/>
          <w:szCs w:val="24"/>
        </w:rPr>
        <w:t>vizitke</w:t>
      </w:r>
      <w:proofErr w:type="spellEnd"/>
      <w:r w:rsidRPr="004D05E1">
        <w:rPr>
          <w:b/>
          <w:sz w:val="24"/>
          <w:szCs w:val="24"/>
        </w:rPr>
        <w:t xml:space="preserve"> díszítménye</w:t>
      </w:r>
      <w:r w:rsidRPr="004D05E1">
        <w:rPr>
          <w:sz w:val="24"/>
          <w:szCs w:val="24"/>
        </w:rPr>
        <w:t xml:space="preserve"> adott több alkotónak olyan inspirációt, amiből ötletes, modern, ma is nagyon jól használható tárgyak születtek. A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 xml:space="preserve"> főkötőminta</w:t>
      </w:r>
      <w:r w:rsidRPr="004D05E1">
        <w:rPr>
          <w:sz w:val="24"/>
          <w:szCs w:val="24"/>
        </w:rPr>
        <w:t xml:space="preserve">, amit egykoron, a XIX. század elején még, durva kendervászonra sötétbarna szőrfonállal hímeztek ki, az egész magyar népi vászonhímzés - hagyományunkban egy egyedülállóan sajátos helyet foglal el, folthatású díszítményeivel vált különlegessé, ahol is a mintát a negatív foltkép és a kivarrott felületek kontrasztja adja. Sajátos az öltéstechnikája is, az un.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 xml:space="preserve"> háló</w:t>
      </w:r>
      <w:r w:rsidRPr="004D05E1">
        <w:rPr>
          <w:sz w:val="24"/>
          <w:szCs w:val="24"/>
        </w:rPr>
        <w:t xml:space="preserve">, ami nem más, mint a huroköltésnek egy különleges alkalmazása, huroksorokból álló hálós szövet. Ennek a különleges hímzésnek a kiváló továbbéltetését többen is, rendkívül sikeresen találták meg. Figyelmükbe szeretném ajánlani pl. a bordó alapra nyers színnel hímzett, textil - együttest, a debreceni </w:t>
      </w:r>
      <w:r w:rsidRPr="004D05E1">
        <w:rPr>
          <w:b/>
          <w:sz w:val="24"/>
          <w:szCs w:val="24"/>
        </w:rPr>
        <w:t>Tarsoly Andorné</w:t>
      </w:r>
      <w:r w:rsidRPr="004D05E1">
        <w:rPr>
          <w:sz w:val="24"/>
          <w:szCs w:val="24"/>
        </w:rPr>
        <w:t xml:space="preserve"> tervezéseit, melyen a mindenkori formához és funkcióhoz is tökéletesen igazodó mintaalkalmazás sokfélesége és ötletessége egyaránt megfigyelhető.   Az </w:t>
      </w:r>
      <w:r w:rsidRPr="004D05E1">
        <w:rPr>
          <w:b/>
          <w:sz w:val="24"/>
          <w:szCs w:val="24"/>
        </w:rPr>
        <w:t>ózdi Arany Gyűszű</w:t>
      </w:r>
      <w:r w:rsidRPr="004D05E1">
        <w:rPr>
          <w:sz w:val="24"/>
          <w:szCs w:val="24"/>
        </w:rPr>
        <w:t xml:space="preserve"> </w:t>
      </w:r>
      <w:r w:rsidRPr="004D05E1">
        <w:rPr>
          <w:b/>
          <w:sz w:val="24"/>
          <w:szCs w:val="24"/>
        </w:rPr>
        <w:t>Hímző szakkör Lukácsi Lászlóné</w:t>
      </w:r>
      <w:r w:rsidRPr="004D05E1">
        <w:rPr>
          <w:sz w:val="24"/>
          <w:szCs w:val="24"/>
        </w:rPr>
        <w:t xml:space="preserve"> vezetésével ugyanezen főkötőmintát modern lakásba illő textíliákon, a minta léptékét és arányait is jól alkalmazva tárja elénk, érdemük még az is, hogy az alapanyag megválasztása is tökéletes összhangban van a hímzéssel.  </w:t>
      </w: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r w:rsidRPr="004D05E1">
        <w:rPr>
          <w:b/>
          <w:sz w:val="24"/>
          <w:szCs w:val="24"/>
        </w:rPr>
        <w:t xml:space="preserve">szentistváni </w:t>
      </w:r>
      <w:proofErr w:type="spellStart"/>
      <w:r w:rsidRPr="004D05E1">
        <w:rPr>
          <w:b/>
          <w:sz w:val="24"/>
          <w:szCs w:val="24"/>
        </w:rPr>
        <w:t>vizitke</w:t>
      </w:r>
      <w:proofErr w:type="spellEnd"/>
      <w:r w:rsidRPr="004D05E1">
        <w:rPr>
          <w:b/>
          <w:sz w:val="24"/>
          <w:szCs w:val="24"/>
        </w:rPr>
        <w:t xml:space="preserve"> minta</w:t>
      </w:r>
      <w:r w:rsidRPr="004D05E1">
        <w:rPr>
          <w:sz w:val="24"/>
          <w:szCs w:val="24"/>
        </w:rPr>
        <w:t xml:space="preserve"> is a maga módján egyedülállónak mondható hímzés hagyományunk körében. A láncöltéssel kivarrt, sujtást utánzó díszítmények egykoron a karcsúsított szabású, deréknál fodrozódó, sötétkék posztóból varrt, bélelt ujjasok ujja végén, háta közepén és elől, a gombolás - pánt mentén jelentek meg. Ennek a hímzésnek korszerű, modern és ötletes alkalmazására kiváló példa </w:t>
      </w:r>
      <w:r w:rsidRPr="004D05E1">
        <w:rPr>
          <w:b/>
          <w:sz w:val="24"/>
          <w:szCs w:val="24"/>
        </w:rPr>
        <w:t>Sztankóné Németh Anna</w:t>
      </w:r>
      <w:r w:rsidRPr="004D05E1">
        <w:rPr>
          <w:sz w:val="24"/>
          <w:szCs w:val="24"/>
        </w:rPr>
        <w:t xml:space="preserve"> (Sárospatak) kék-</w:t>
      </w:r>
      <w:r w:rsidRPr="004D05E1">
        <w:rPr>
          <w:sz w:val="24"/>
          <w:szCs w:val="24"/>
        </w:rPr>
        <w:lastRenderedPageBreak/>
        <w:t xml:space="preserve">drapp színárnyalatú textíliája - táskái, dicséretes a harmonikus színválasztása és a formákhoz tökéletesen megtervezett mintakompozíció is. A szentistváni </w:t>
      </w:r>
      <w:proofErr w:type="spellStart"/>
      <w:r w:rsidRPr="004D05E1">
        <w:rPr>
          <w:sz w:val="24"/>
          <w:szCs w:val="24"/>
        </w:rPr>
        <w:t>vizitke</w:t>
      </w:r>
      <w:proofErr w:type="spellEnd"/>
      <w:r w:rsidRPr="004D05E1">
        <w:rPr>
          <w:sz w:val="24"/>
          <w:szCs w:val="24"/>
        </w:rPr>
        <w:t xml:space="preserve"> újszerű, korszerű, sokszínű és praktikus alkalmazásának számtalan variációját figyelhetjük meg a </w:t>
      </w:r>
      <w:r w:rsidRPr="004D05E1">
        <w:rPr>
          <w:b/>
          <w:sz w:val="24"/>
          <w:szCs w:val="24"/>
        </w:rPr>
        <w:t>dr. Illés Károlyné</w:t>
      </w:r>
      <w:r w:rsidRPr="004D05E1">
        <w:rPr>
          <w:sz w:val="24"/>
          <w:szCs w:val="24"/>
        </w:rPr>
        <w:t xml:space="preserve"> vezetésével működő </w:t>
      </w:r>
      <w:r w:rsidRPr="004D05E1">
        <w:rPr>
          <w:b/>
          <w:sz w:val="24"/>
          <w:szCs w:val="24"/>
        </w:rPr>
        <w:t xml:space="preserve">békéscsabai Rozmarin Hímző szakkör </w:t>
      </w:r>
      <w:r w:rsidRPr="004D05E1">
        <w:rPr>
          <w:sz w:val="24"/>
          <w:szCs w:val="24"/>
        </w:rPr>
        <w:t xml:space="preserve">munkái között is.   A </w:t>
      </w:r>
      <w:r w:rsidRPr="004D05E1">
        <w:rPr>
          <w:b/>
          <w:sz w:val="24"/>
          <w:szCs w:val="24"/>
        </w:rPr>
        <w:t>békéscsabai Dénes Sándorné</w:t>
      </w:r>
      <w:r w:rsidRPr="004D05E1">
        <w:rPr>
          <w:sz w:val="24"/>
          <w:szCs w:val="24"/>
        </w:rPr>
        <w:t xml:space="preserve"> monumentális, </w:t>
      </w:r>
      <w:proofErr w:type="spellStart"/>
      <w:r w:rsidRPr="004D05E1">
        <w:rPr>
          <w:sz w:val="24"/>
          <w:szCs w:val="24"/>
        </w:rPr>
        <w:t>vizitke</w:t>
      </w:r>
      <w:proofErr w:type="spellEnd"/>
      <w:r w:rsidRPr="004D05E1">
        <w:rPr>
          <w:sz w:val="24"/>
          <w:szCs w:val="24"/>
        </w:rPr>
        <w:t xml:space="preserve"> mintás abrosza színharmóniája mellett tökéletes technikai kivitelével is lenyűgöz bennünket. Ezek a színalkalmazások, amit a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főkötőminta és a szentistváni </w:t>
      </w:r>
      <w:proofErr w:type="spellStart"/>
      <w:r w:rsidRPr="004D05E1">
        <w:rPr>
          <w:sz w:val="24"/>
          <w:szCs w:val="24"/>
        </w:rPr>
        <w:t>vizitke</w:t>
      </w:r>
      <w:proofErr w:type="spellEnd"/>
      <w:r w:rsidRPr="004D05E1">
        <w:rPr>
          <w:sz w:val="24"/>
          <w:szCs w:val="24"/>
        </w:rPr>
        <w:t xml:space="preserve"> esetében tapasztalhattunk, már eltérnek az eredeti, hagyományos színvilágtól, ettől lettek korszerűek és mai elvárásainknak, igényeinknek megfelelőek, modernek. Ugyanakkor a hímzések többi, fontos jellemzői – mint pl. a jellegzetes motívumelemek, az öltéstechnika és fonál megválasztása - tovább őrzik a </w:t>
      </w:r>
      <w:proofErr w:type="gramStart"/>
      <w:r w:rsidRPr="004D05E1">
        <w:rPr>
          <w:sz w:val="24"/>
          <w:szCs w:val="24"/>
        </w:rPr>
        <w:t>hímzés  karakterisztikus</w:t>
      </w:r>
      <w:proofErr w:type="gramEnd"/>
      <w:r w:rsidRPr="004D05E1">
        <w:rPr>
          <w:sz w:val="24"/>
          <w:szCs w:val="24"/>
        </w:rPr>
        <w:t xml:space="preserve"> vonásait, ettől maradnak igazán továbbra is </w:t>
      </w:r>
      <w:proofErr w:type="spellStart"/>
      <w:r w:rsidRPr="004D05E1">
        <w:rPr>
          <w:sz w:val="24"/>
          <w:szCs w:val="24"/>
        </w:rPr>
        <w:t>tardiak</w:t>
      </w:r>
      <w:proofErr w:type="spellEnd"/>
      <w:r w:rsidRPr="004D05E1">
        <w:rPr>
          <w:sz w:val="24"/>
          <w:szCs w:val="24"/>
        </w:rPr>
        <w:t xml:space="preserve"> és szentistvániak.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r w:rsidRPr="004D05E1">
        <w:rPr>
          <w:b/>
          <w:sz w:val="24"/>
          <w:szCs w:val="24"/>
        </w:rPr>
        <w:t>régi matyó hímzés és a cipós horgolásos</w:t>
      </w:r>
      <w:r w:rsidRPr="004D05E1">
        <w:rPr>
          <w:sz w:val="24"/>
          <w:szCs w:val="24"/>
        </w:rPr>
        <w:t xml:space="preserve"> </w:t>
      </w:r>
      <w:r w:rsidRPr="004D05E1">
        <w:rPr>
          <w:b/>
          <w:sz w:val="24"/>
          <w:szCs w:val="24"/>
        </w:rPr>
        <w:t>szél-megoldás</w:t>
      </w:r>
      <w:r w:rsidRPr="004D05E1">
        <w:rPr>
          <w:sz w:val="24"/>
          <w:szCs w:val="24"/>
        </w:rPr>
        <w:t xml:space="preserve"> tökéletes kivitelezését adja </w:t>
      </w:r>
      <w:r w:rsidRPr="004D05E1">
        <w:rPr>
          <w:b/>
          <w:sz w:val="24"/>
          <w:szCs w:val="24"/>
        </w:rPr>
        <w:t>Tóth Józsefné</w:t>
      </w:r>
      <w:r w:rsidRPr="004D05E1">
        <w:rPr>
          <w:sz w:val="24"/>
          <w:szCs w:val="24"/>
        </w:rPr>
        <w:t xml:space="preserve"> alkotása a mai lakáskultúránkhoz is kiválóan alkalmazkodó munkáján. Ezt a széle-eldolgozási technikát aránylag kevesen alkalmazták munkáikon, bíztatni szeretném az alkotókat arra, hogy bátran nyúljanak ehhez a forrásanyaghoz is. A jövőre vonatkozóan jegyezném meg azt is, hogy talán több lehetőség rejlik még a </w:t>
      </w:r>
      <w:r w:rsidRPr="004D05E1">
        <w:rPr>
          <w:b/>
          <w:sz w:val="24"/>
          <w:szCs w:val="24"/>
        </w:rPr>
        <w:t>szentistváni</w:t>
      </w:r>
      <w:r w:rsidRPr="004D05E1">
        <w:rPr>
          <w:sz w:val="24"/>
          <w:szCs w:val="24"/>
        </w:rPr>
        <w:t xml:space="preserve">, a </w:t>
      </w:r>
      <w:r w:rsidRPr="004D05E1">
        <w:rPr>
          <w:b/>
          <w:sz w:val="24"/>
          <w:szCs w:val="24"/>
        </w:rPr>
        <w:t xml:space="preserve">bogácsi és a </w:t>
      </w:r>
      <w:proofErr w:type="spellStart"/>
      <w:r w:rsidRPr="004D05E1">
        <w:rPr>
          <w:b/>
          <w:sz w:val="24"/>
          <w:szCs w:val="24"/>
        </w:rPr>
        <w:t>cserépfalusi</w:t>
      </w:r>
      <w:proofErr w:type="spellEnd"/>
      <w:r w:rsidRPr="004D05E1">
        <w:rPr>
          <w:sz w:val="24"/>
          <w:szCs w:val="24"/>
        </w:rPr>
        <w:t xml:space="preserve"> szabadrajzú hímzések felhasználása és továbbéltetése terén is. Az utóbbiak esetében már most is találkoztunk néhány igen jó próbálkozással</w:t>
      </w:r>
      <w:proofErr w:type="gramStart"/>
      <w:r w:rsidRPr="004D05E1">
        <w:rPr>
          <w:sz w:val="24"/>
          <w:szCs w:val="24"/>
        </w:rPr>
        <w:t>..</w:t>
      </w:r>
      <w:proofErr w:type="gramEnd"/>
      <w:r w:rsidRPr="004D05E1">
        <w:rPr>
          <w:sz w:val="24"/>
          <w:szCs w:val="24"/>
        </w:rPr>
        <w:t xml:space="preserve">  Törekedni kell ugyanakkor arra is, hogy </w:t>
      </w:r>
      <w:proofErr w:type="gramStart"/>
      <w:r w:rsidRPr="004D05E1">
        <w:rPr>
          <w:sz w:val="24"/>
          <w:szCs w:val="24"/>
        </w:rPr>
        <w:t>ezen</w:t>
      </w:r>
      <w:proofErr w:type="gramEnd"/>
      <w:r w:rsidRPr="004D05E1">
        <w:rPr>
          <w:sz w:val="24"/>
          <w:szCs w:val="24"/>
        </w:rPr>
        <w:t xml:space="preserve"> hímzések színvilága –  különösen a szentistváni hímzéseké –  legyen visszafogottabb, mértéktartóbb, ezáltal  azok jobban igazodnak mai korunk elvárásaihoz és ízlésvilágához. Erre a visszafogottabb és mértéktartóbb színezésre lehetőséget ad a modern kategória bevezetése.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r w:rsidRPr="004D05E1">
        <w:rPr>
          <w:b/>
          <w:sz w:val="24"/>
          <w:szCs w:val="24"/>
        </w:rPr>
        <w:t>szálszámolásos</w:t>
      </w:r>
      <w:r w:rsidRPr="004D05E1">
        <w:rPr>
          <w:sz w:val="24"/>
          <w:szCs w:val="24"/>
        </w:rPr>
        <w:t xml:space="preserve"> hímzések köréből leggyakrabban a </w:t>
      </w:r>
      <w:proofErr w:type="spellStart"/>
      <w:r w:rsidRPr="004D05E1">
        <w:rPr>
          <w:b/>
          <w:sz w:val="24"/>
          <w:szCs w:val="24"/>
        </w:rPr>
        <w:t>tardi</w:t>
      </w:r>
      <w:proofErr w:type="spellEnd"/>
      <w:r w:rsidRPr="004D05E1">
        <w:rPr>
          <w:b/>
          <w:sz w:val="24"/>
          <w:szCs w:val="24"/>
        </w:rPr>
        <w:t xml:space="preserve"> keresztszemes</w:t>
      </w:r>
      <w:r w:rsidRPr="004D05E1">
        <w:rPr>
          <w:sz w:val="24"/>
          <w:szCs w:val="24"/>
        </w:rPr>
        <w:t xml:space="preserve"> mintával találkozhattunk, s ezek mindegyike magán hordozza az alkotók tehetségét, egyedi és sajátos megközelítéseit ehhez a hímzéshez. Az egyedi vonások és megközelítések a minták variálásában, az </w:t>
      </w:r>
      <w:r w:rsidRPr="004D05E1">
        <w:rPr>
          <w:b/>
          <w:sz w:val="24"/>
          <w:szCs w:val="24"/>
        </w:rPr>
        <w:t>ötletes részlet-megoldásokban</w:t>
      </w:r>
      <w:r w:rsidRPr="004D05E1">
        <w:rPr>
          <w:sz w:val="24"/>
          <w:szCs w:val="24"/>
        </w:rPr>
        <w:t xml:space="preserve"> öltenek testet. Ugyanakkor azt is megállapíthatjuk, hogy a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keresztszemes hímzéssel díszített munkák között nagyobb számmal vannak jelen a hagyományosnak mondható motívumok és színezések. 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b/>
          <w:sz w:val="24"/>
          <w:szCs w:val="24"/>
        </w:rPr>
        <w:t>Király Márta</w:t>
      </w:r>
      <w:r w:rsidRPr="004D05E1">
        <w:rPr>
          <w:sz w:val="24"/>
          <w:szCs w:val="24"/>
        </w:rPr>
        <w:t xml:space="preserve"> munkái a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keresztszemes minta hagyományos és modern felhasználását egyszerre sorakoztatják fel, egyedivé és ötletessé teszi munkáját a </w:t>
      </w:r>
      <w:r w:rsidRPr="004D05E1">
        <w:rPr>
          <w:b/>
          <w:sz w:val="24"/>
          <w:szCs w:val="24"/>
        </w:rPr>
        <w:t xml:space="preserve">kötény </w:t>
      </w:r>
      <w:r w:rsidRPr="004D05E1">
        <w:rPr>
          <w:sz w:val="24"/>
          <w:szCs w:val="24"/>
        </w:rPr>
        <w:t xml:space="preserve">újszerű derék-megoldása, díszítése.  A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kötényminta klasszikus feldolgozása figyelhető meg a békéscsabai tervező és </w:t>
      </w:r>
      <w:proofErr w:type="gramStart"/>
      <w:r w:rsidRPr="004D05E1">
        <w:rPr>
          <w:sz w:val="24"/>
          <w:szCs w:val="24"/>
        </w:rPr>
        <w:t xml:space="preserve">kivitelező  </w:t>
      </w:r>
      <w:proofErr w:type="spellStart"/>
      <w:r w:rsidRPr="004D05E1">
        <w:rPr>
          <w:b/>
          <w:sz w:val="24"/>
          <w:szCs w:val="24"/>
        </w:rPr>
        <w:t>Dr</w:t>
      </w:r>
      <w:r w:rsidRPr="004D05E1">
        <w:rPr>
          <w:sz w:val="24"/>
          <w:szCs w:val="24"/>
        </w:rPr>
        <w:t>.</w:t>
      </w:r>
      <w:proofErr w:type="gramEnd"/>
      <w:r w:rsidRPr="004D05E1">
        <w:rPr>
          <w:b/>
          <w:sz w:val="24"/>
          <w:szCs w:val="24"/>
        </w:rPr>
        <w:t>Vécsey</w:t>
      </w:r>
      <w:proofErr w:type="spellEnd"/>
      <w:r w:rsidRPr="004D05E1">
        <w:rPr>
          <w:b/>
          <w:sz w:val="24"/>
          <w:szCs w:val="24"/>
        </w:rPr>
        <w:t xml:space="preserve"> Lászlóné</w:t>
      </w:r>
      <w:r w:rsidRPr="004D05E1">
        <w:rPr>
          <w:sz w:val="24"/>
          <w:szCs w:val="24"/>
        </w:rPr>
        <w:t xml:space="preserve"> abroszán is, ahol a munka rendkívüli dekorativitását a szél-megoldás is  alátámasztja. Újszerű megkomponálás </w:t>
      </w:r>
      <w:proofErr w:type="gramStart"/>
      <w:r w:rsidRPr="004D05E1">
        <w:rPr>
          <w:sz w:val="24"/>
          <w:szCs w:val="24"/>
        </w:rPr>
        <w:t>és  igényes</w:t>
      </w:r>
      <w:proofErr w:type="gramEnd"/>
      <w:r w:rsidRPr="004D05E1">
        <w:rPr>
          <w:sz w:val="24"/>
          <w:szCs w:val="24"/>
        </w:rPr>
        <w:t xml:space="preserve"> kivitel tükröződik a debreceni </w:t>
      </w:r>
      <w:r w:rsidRPr="004D05E1">
        <w:rPr>
          <w:b/>
          <w:sz w:val="24"/>
          <w:szCs w:val="24"/>
        </w:rPr>
        <w:t>Szilágyi Sándorné</w:t>
      </w:r>
      <w:r w:rsidRPr="004D05E1">
        <w:rPr>
          <w:sz w:val="24"/>
          <w:szCs w:val="24"/>
        </w:rPr>
        <w:t xml:space="preserve">  könyvborítóján és nyújtófatartóján, míg a </w:t>
      </w:r>
      <w:r w:rsidRPr="004D05E1">
        <w:rPr>
          <w:b/>
          <w:sz w:val="24"/>
          <w:szCs w:val="24"/>
        </w:rPr>
        <w:t>Molnár Tiborné</w:t>
      </w:r>
      <w:r w:rsidRPr="004D05E1">
        <w:rPr>
          <w:sz w:val="24"/>
          <w:szCs w:val="24"/>
        </w:rPr>
        <w:t xml:space="preserve"> vezette </w:t>
      </w:r>
      <w:r w:rsidRPr="004D05E1">
        <w:rPr>
          <w:b/>
          <w:sz w:val="24"/>
          <w:szCs w:val="24"/>
        </w:rPr>
        <w:t xml:space="preserve">Kabai Kézimunka szakkör </w:t>
      </w:r>
      <w:r w:rsidRPr="004D05E1">
        <w:rPr>
          <w:sz w:val="24"/>
          <w:szCs w:val="24"/>
        </w:rPr>
        <w:t>munkái a</w:t>
      </w:r>
      <w:r w:rsidRPr="004D05E1">
        <w:rPr>
          <w:b/>
          <w:sz w:val="24"/>
          <w:szCs w:val="24"/>
        </w:rPr>
        <w:t xml:space="preserve"> </w:t>
      </w:r>
      <w:r w:rsidRPr="004D05E1">
        <w:rPr>
          <w:sz w:val="24"/>
          <w:szCs w:val="24"/>
        </w:rPr>
        <w:t xml:space="preserve">keresztszemes hímzés rendkívül finom  feldolgozását tükrözik. </w:t>
      </w:r>
    </w:p>
    <w:p w:rsidR="00E0640D" w:rsidRPr="004D05E1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</w:t>
      </w:r>
      <w:proofErr w:type="spellStart"/>
      <w:r w:rsidRPr="004D05E1">
        <w:rPr>
          <w:sz w:val="24"/>
          <w:szCs w:val="24"/>
        </w:rPr>
        <w:t>tardi</w:t>
      </w:r>
      <w:proofErr w:type="spellEnd"/>
      <w:r w:rsidRPr="004D05E1">
        <w:rPr>
          <w:sz w:val="24"/>
          <w:szCs w:val="24"/>
        </w:rPr>
        <w:t xml:space="preserve"> keresztszemes hímzés mellett </w:t>
      </w:r>
      <w:r w:rsidRPr="004D05E1">
        <w:rPr>
          <w:b/>
          <w:sz w:val="24"/>
          <w:szCs w:val="24"/>
        </w:rPr>
        <w:t>Fischer Józsefné</w:t>
      </w:r>
      <w:r w:rsidRPr="004D05E1">
        <w:rPr>
          <w:sz w:val="24"/>
          <w:szCs w:val="24"/>
        </w:rPr>
        <w:t xml:space="preserve"> (Gyöngyös) munkájaként örömmel üdvözölhettük az újszerű kompozícióban, rendkívül míves és igényes kivitelben megjelenő </w:t>
      </w:r>
      <w:proofErr w:type="spellStart"/>
      <w:r w:rsidRPr="004D05E1">
        <w:rPr>
          <w:b/>
          <w:sz w:val="24"/>
          <w:szCs w:val="24"/>
        </w:rPr>
        <w:t>cserépfalusi</w:t>
      </w:r>
      <w:proofErr w:type="spellEnd"/>
      <w:r w:rsidRPr="004D05E1">
        <w:rPr>
          <w:b/>
          <w:sz w:val="24"/>
          <w:szCs w:val="24"/>
        </w:rPr>
        <w:t xml:space="preserve"> piros szegfűs minta</w:t>
      </w:r>
      <w:r w:rsidRPr="004D05E1">
        <w:rPr>
          <w:sz w:val="24"/>
          <w:szCs w:val="24"/>
        </w:rPr>
        <w:t xml:space="preserve"> alkalmazását függönyön és falvédőn, valamint a </w:t>
      </w:r>
      <w:r w:rsidRPr="004D05E1">
        <w:rPr>
          <w:b/>
          <w:sz w:val="24"/>
          <w:szCs w:val="24"/>
        </w:rPr>
        <w:t xml:space="preserve">borsodi keresztszemes mintát </w:t>
      </w:r>
      <w:r w:rsidRPr="004D05E1">
        <w:rPr>
          <w:sz w:val="24"/>
          <w:szCs w:val="24"/>
        </w:rPr>
        <w:t xml:space="preserve">is, melyet a </w:t>
      </w:r>
      <w:r w:rsidRPr="004D05E1">
        <w:rPr>
          <w:b/>
          <w:sz w:val="24"/>
          <w:szCs w:val="24"/>
        </w:rPr>
        <w:t>Szuper Miklósné</w:t>
      </w:r>
      <w:r w:rsidRPr="004D05E1">
        <w:rPr>
          <w:sz w:val="24"/>
          <w:szCs w:val="24"/>
        </w:rPr>
        <w:t xml:space="preserve"> vezette </w:t>
      </w:r>
      <w:proofErr w:type="spellStart"/>
      <w:proofErr w:type="gramStart"/>
      <w:r w:rsidRPr="004D05E1">
        <w:rPr>
          <w:b/>
          <w:sz w:val="24"/>
          <w:szCs w:val="24"/>
        </w:rPr>
        <w:t>Palóznaki</w:t>
      </w:r>
      <w:proofErr w:type="spellEnd"/>
      <w:r w:rsidRPr="004D05E1">
        <w:rPr>
          <w:b/>
          <w:sz w:val="24"/>
          <w:szCs w:val="24"/>
        </w:rPr>
        <w:t xml:space="preserve">  Hímző</w:t>
      </w:r>
      <w:proofErr w:type="gramEnd"/>
      <w:r w:rsidRPr="004D05E1">
        <w:rPr>
          <w:b/>
          <w:sz w:val="24"/>
          <w:szCs w:val="24"/>
        </w:rPr>
        <w:t xml:space="preserve"> szakkör</w:t>
      </w:r>
      <w:r w:rsidRPr="004D05E1">
        <w:rPr>
          <w:sz w:val="24"/>
          <w:szCs w:val="24"/>
        </w:rPr>
        <w:t xml:space="preserve"> hozott el a pályázatra  új színvilággal (rozsdabarna) és dekoratív széleldolgozásokkal.</w:t>
      </w:r>
    </w:p>
    <w:p w:rsidR="00E0640D" w:rsidRDefault="00E0640D" w:rsidP="00E0640D">
      <w:pPr>
        <w:pStyle w:val="Nincstrkz"/>
        <w:ind w:firstLine="708"/>
        <w:rPr>
          <w:sz w:val="24"/>
          <w:szCs w:val="24"/>
        </w:rPr>
      </w:pPr>
    </w:p>
    <w:p w:rsidR="00E0640D" w:rsidRDefault="00E0640D" w:rsidP="00E0640D">
      <w:pPr>
        <w:pStyle w:val="Nincstrkz"/>
        <w:ind w:firstLine="708"/>
        <w:rPr>
          <w:sz w:val="24"/>
          <w:szCs w:val="24"/>
        </w:rPr>
      </w:pPr>
      <w:r w:rsidRPr="004D05E1">
        <w:rPr>
          <w:sz w:val="24"/>
          <w:szCs w:val="24"/>
        </w:rPr>
        <w:t xml:space="preserve">A tapasztalt </w:t>
      </w:r>
      <w:r w:rsidRPr="004D05E1">
        <w:rPr>
          <w:b/>
          <w:sz w:val="24"/>
          <w:szCs w:val="24"/>
        </w:rPr>
        <w:t xml:space="preserve">hibákról és hiányosságokról </w:t>
      </w:r>
      <w:r w:rsidRPr="004D05E1">
        <w:rPr>
          <w:sz w:val="24"/>
          <w:szCs w:val="24"/>
        </w:rPr>
        <w:t xml:space="preserve">röviden csak annyit szólnék, hogy azok többsége egy kis odafigyeléssel a jövőben könnyen korrigálható, javítható. Viszonylag gyakran fordult elő a szentistváni </w:t>
      </w:r>
      <w:proofErr w:type="spellStart"/>
      <w:r w:rsidRPr="004D05E1">
        <w:rPr>
          <w:sz w:val="24"/>
          <w:szCs w:val="24"/>
        </w:rPr>
        <w:t>vizitke</w:t>
      </w:r>
      <w:proofErr w:type="spellEnd"/>
      <w:r w:rsidRPr="004D05E1">
        <w:rPr>
          <w:sz w:val="24"/>
          <w:szCs w:val="24"/>
        </w:rPr>
        <w:t xml:space="preserve"> minták esetében az, hogy a minta vékonyabb fonállal való kivarrása miatt vesztette el vaskosságát, karakteres jegyét, máskor az egyes motívumok közt hagyott nagyobb távolság – párnákon és futókon – oly mértékben széthúzta </w:t>
      </w:r>
      <w:r w:rsidRPr="004D05E1">
        <w:rPr>
          <w:sz w:val="24"/>
          <w:szCs w:val="24"/>
        </w:rPr>
        <w:lastRenderedPageBreak/>
        <w:t>a mintát, ami miatt ugyancsak jellegét vesztette a díszítmény. Nem mindig sikerült az alkotóknak a hímzések azon jellegzetes elemeit kiragadni tervükhöz, melyek rögtön elárulnák azt, hogy milyen hímzéshagyományt választottak forrásanyagul. A gyakran előforduló tervezési hibák – mint ahogyan már említettem – többségében az új formai- és funkcióbeli alkalmazásoknál fordultak elő, ezek is a nagyobb gyakorlattal és tapasztalatszerzéssel könnyen kiküszöbölhetők lesznek. A hagyományokat követő textíliák esetében nagyobb figyelmet igényel a fonál színeinek pontos</w:t>
      </w:r>
      <w:r>
        <w:rPr>
          <w:sz w:val="24"/>
          <w:szCs w:val="24"/>
        </w:rPr>
        <w:t>abb és igényesebb megválaszt</w:t>
      </w:r>
    </w:p>
    <w:p w:rsidR="00E0640D" w:rsidRDefault="00E0640D" w:rsidP="00E0640D">
      <w:pPr>
        <w:pStyle w:val="Nincstrkz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>Tisztelt Vendégek!</w:t>
      </w:r>
      <w:r w:rsidRPr="004D05E1">
        <w:rPr>
          <w:sz w:val="24"/>
          <w:szCs w:val="24"/>
        </w:rPr>
        <w:tab/>
      </w: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Engedjék meg, hogy végezetül a zsűri tagjai nevében ismételten gratuláljak az ötödik Százrózsás Hímző pályázat- és kiállítás valamennyi résztvevőjének, kiállítójának, külön szívből gratulálok a pályázat díjazottjainak. Köszönetet mondok a pályázat lebonyolítóinak, a kiállítás rendezőinek és mindazoknak, akik támogatták és segítették a pályázat megvalósítását. </w:t>
      </w:r>
    </w:p>
    <w:p w:rsidR="00E0640D" w:rsidRDefault="00E0640D" w:rsidP="00E0640D">
      <w:pPr>
        <w:pStyle w:val="Nincstrkz"/>
        <w:ind w:left="4956"/>
        <w:rPr>
          <w:sz w:val="24"/>
          <w:szCs w:val="24"/>
        </w:rPr>
      </w:pPr>
    </w:p>
    <w:p w:rsidR="00E0640D" w:rsidRPr="004D05E1" w:rsidRDefault="00E0640D" w:rsidP="00E0640D">
      <w:pPr>
        <w:pStyle w:val="Nincstrkz"/>
        <w:ind w:left="4956"/>
        <w:rPr>
          <w:sz w:val="24"/>
          <w:szCs w:val="24"/>
        </w:rPr>
      </w:pPr>
      <w:r w:rsidRPr="004D05E1">
        <w:rPr>
          <w:sz w:val="24"/>
          <w:szCs w:val="24"/>
        </w:rPr>
        <w:tab/>
      </w:r>
      <w:r w:rsidRPr="004D05E1">
        <w:rPr>
          <w:sz w:val="24"/>
          <w:szCs w:val="24"/>
        </w:rPr>
        <w:tab/>
      </w:r>
      <w:r w:rsidRPr="004D05E1">
        <w:rPr>
          <w:sz w:val="24"/>
          <w:szCs w:val="24"/>
        </w:rPr>
        <w:tab/>
      </w:r>
      <w:r w:rsidRPr="004D05E1">
        <w:rPr>
          <w:sz w:val="24"/>
          <w:szCs w:val="24"/>
        </w:rPr>
        <w:tab/>
      </w:r>
      <w:r w:rsidRPr="004D05E1">
        <w:rPr>
          <w:sz w:val="24"/>
          <w:szCs w:val="24"/>
        </w:rPr>
        <w:tab/>
      </w:r>
      <w:r w:rsidRPr="004D05E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05E1">
        <w:rPr>
          <w:sz w:val="24"/>
          <w:szCs w:val="24"/>
        </w:rPr>
        <w:tab/>
        <w:t xml:space="preserve">                                                                                                                 Dr. V. Szathmári Ibolya</w:t>
      </w:r>
    </w:p>
    <w:p w:rsidR="00E0640D" w:rsidRPr="004D05E1" w:rsidRDefault="00E0640D" w:rsidP="00E0640D">
      <w:pPr>
        <w:pStyle w:val="Nincstrkz"/>
        <w:rPr>
          <w:sz w:val="24"/>
          <w:szCs w:val="24"/>
        </w:rPr>
      </w:pPr>
      <w:r w:rsidRPr="004D05E1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4D05E1">
        <w:rPr>
          <w:sz w:val="24"/>
          <w:szCs w:val="24"/>
        </w:rPr>
        <w:t>ny.</w:t>
      </w:r>
      <w:proofErr w:type="gramEnd"/>
      <w:r w:rsidRPr="004D05E1">
        <w:rPr>
          <w:sz w:val="24"/>
          <w:szCs w:val="24"/>
        </w:rPr>
        <w:t xml:space="preserve"> megyei múzeumigazgató, néprajzkutató</w:t>
      </w:r>
    </w:p>
    <w:p w:rsidR="00E0640D" w:rsidRPr="004D05E1" w:rsidRDefault="00E0640D" w:rsidP="00E0640D">
      <w:pPr>
        <w:pStyle w:val="Nincstrkz"/>
        <w:rPr>
          <w:sz w:val="24"/>
          <w:szCs w:val="24"/>
        </w:rPr>
      </w:pPr>
    </w:p>
    <w:p w:rsidR="00E228BA" w:rsidRDefault="00E228BA"/>
    <w:sectPr w:rsidR="00E228BA" w:rsidSect="00E22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0640D"/>
    <w:rsid w:val="00E0640D"/>
    <w:rsid w:val="00E2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06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2050</Words>
  <Characters>14152</Characters>
  <Application>Microsoft Office Word</Application>
  <DocSecurity>0</DocSecurity>
  <Lines>117</Lines>
  <Paragraphs>32</Paragraphs>
  <ScaleCrop>false</ScaleCrop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1</cp:revision>
  <dcterms:created xsi:type="dcterms:W3CDTF">2014-07-06T18:09:00Z</dcterms:created>
  <dcterms:modified xsi:type="dcterms:W3CDTF">2014-07-06T18:13:00Z</dcterms:modified>
</cp:coreProperties>
</file>